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C9" w:rsidRPr="0071459F" w:rsidRDefault="0071459F" w:rsidP="0071459F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71459F">
        <w:rPr>
          <w:rFonts w:asciiTheme="majorBidi" w:hAnsiTheme="majorBidi" w:cstheme="majorBidi"/>
          <w:b/>
          <w:bCs/>
          <w:sz w:val="48"/>
          <w:szCs w:val="48"/>
        </w:rPr>
        <w:t>Talking Electronically</w:t>
      </w:r>
    </w:p>
    <w:p w:rsidR="0071459F" w:rsidRPr="00146CE4" w:rsidRDefault="0071459F" w:rsidP="0071459F">
      <w:pPr>
        <w:jc w:val="center"/>
        <w:rPr>
          <w:rFonts w:asciiTheme="majorBidi" w:hAnsiTheme="majorBidi" w:cstheme="majorBidi"/>
          <w:b/>
          <w:sz w:val="40"/>
          <w:szCs w:val="40"/>
        </w:rPr>
      </w:pPr>
      <w:r w:rsidRPr="00146CE4">
        <w:rPr>
          <w:rFonts w:asciiTheme="majorBidi" w:hAnsiTheme="majorBidi" w:cstheme="majorBidi"/>
          <w:b/>
          <w:sz w:val="40"/>
          <w:szCs w:val="40"/>
        </w:rPr>
        <w:t>Private or Public? Discussion Game</w:t>
      </w:r>
    </w:p>
    <w:p w:rsidR="0071459F" w:rsidRPr="00C36AE0" w:rsidRDefault="0071459F" w:rsidP="0071459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1459F" w:rsidRPr="00C36AE0" w:rsidRDefault="0071459F" w:rsidP="0071459F">
      <w:pPr>
        <w:rPr>
          <w:rFonts w:asciiTheme="majorBidi" w:hAnsiTheme="majorBidi" w:cstheme="majorBidi"/>
          <w:i/>
        </w:rPr>
      </w:pPr>
      <w:r w:rsidRPr="00C36AE0">
        <w:rPr>
          <w:rFonts w:asciiTheme="majorBidi" w:hAnsiTheme="majorBidi" w:cstheme="majorBidi"/>
          <w:b/>
        </w:rPr>
        <w:t>Directions:</w:t>
      </w:r>
      <w:r w:rsidR="00CC40D1" w:rsidRPr="00C36AE0">
        <w:rPr>
          <w:rFonts w:asciiTheme="majorBidi" w:hAnsiTheme="majorBidi" w:cstheme="majorBidi"/>
          <w:b/>
        </w:rPr>
        <w:t xml:space="preserve"> </w:t>
      </w:r>
      <w:r w:rsidR="0047758A" w:rsidRPr="00C36AE0">
        <w:rPr>
          <w:rFonts w:asciiTheme="majorBidi" w:hAnsiTheme="majorBidi" w:cstheme="majorBidi"/>
          <w:i/>
        </w:rPr>
        <w:t xml:space="preserve">For this activity, </w:t>
      </w:r>
      <w:r w:rsidR="00DF7CB4" w:rsidRPr="00C36AE0">
        <w:rPr>
          <w:rFonts w:asciiTheme="majorBidi" w:hAnsiTheme="majorBidi" w:cstheme="majorBidi"/>
          <w:i/>
        </w:rPr>
        <w:t>individuals</w:t>
      </w:r>
      <w:r w:rsidR="007B0DE1" w:rsidRPr="00C36AE0">
        <w:rPr>
          <w:rFonts w:asciiTheme="majorBidi" w:hAnsiTheme="majorBidi" w:cstheme="majorBidi"/>
          <w:i/>
        </w:rPr>
        <w:t xml:space="preserve"> will sort each of the attached “cards”</w:t>
      </w:r>
      <w:r w:rsidR="00CC40D1" w:rsidRPr="00C36AE0">
        <w:rPr>
          <w:rFonts w:asciiTheme="majorBidi" w:hAnsiTheme="majorBidi" w:cstheme="majorBidi"/>
          <w:i/>
        </w:rPr>
        <w:t xml:space="preserve"> into 2 categories: Private or</w:t>
      </w:r>
      <w:r w:rsidR="007B0DE1" w:rsidRPr="00C36AE0">
        <w:rPr>
          <w:rFonts w:asciiTheme="majorBidi" w:hAnsiTheme="majorBidi" w:cstheme="majorBidi"/>
          <w:i/>
        </w:rPr>
        <w:t xml:space="preserve"> Public. </w:t>
      </w:r>
      <w:r w:rsidR="00DF7CB4" w:rsidRPr="00C36AE0">
        <w:rPr>
          <w:rFonts w:asciiTheme="majorBidi" w:hAnsiTheme="majorBidi" w:cstheme="majorBidi"/>
          <w:i/>
        </w:rPr>
        <w:t>Individuals</w:t>
      </w:r>
      <w:r w:rsidR="00CC40D1" w:rsidRPr="00C36AE0">
        <w:rPr>
          <w:rFonts w:asciiTheme="majorBidi" w:hAnsiTheme="majorBidi" w:cstheme="majorBidi"/>
          <w:i/>
        </w:rPr>
        <w:t xml:space="preserve"> can do this </w:t>
      </w:r>
      <w:r w:rsidR="00DF7CB4" w:rsidRPr="00C36AE0">
        <w:rPr>
          <w:rFonts w:asciiTheme="majorBidi" w:hAnsiTheme="majorBidi" w:cstheme="majorBidi"/>
          <w:i/>
        </w:rPr>
        <w:t>alone</w:t>
      </w:r>
      <w:r w:rsidR="007B0DE1" w:rsidRPr="00C36AE0">
        <w:rPr>
          <w:rFonts w:asciiTheme="majorBidi" w:hAnsiTheme="majorBidi" w:cstheme="majorBidi"/>
          <w:i/>
        </w:rPr>
        <w:t xml:space="preserve"> or in small groups. While </w:t>
      </w:r>
      <w:r w:rsidR="00DF7CB4" w:rsidRPr="00C36AE0">
        <w:rPr>
          <w:rFonts w:asciiTheme="majorBidi" w:hAnsiTheme="majorBidi" w:cstheme="majorBidi"/>
          <w:i/>
        </w:rPr>
        <w:t xml:space="preserve">individuals </w:t>
      </w:r>
      <w:r w:rsidR="007B0DE1" w:rsidRPr="00C36AE0">
        <w:rPr>
          <w:rFonts w:asciiTheme="majorBidi" w:hAnsiTheme="majorBidi" w:cstheme="majorBidi"/>
          <w:i/>
        </w:rPr>
        <w:t>are sorting, encourage discussion around what priva</w:t>
      </w:r>
      <w:r w:rsidR="007B3810" w:rsidRPr="00C36AE0">
        <w:rPr>
          <w:rFonts w:asciiTheme="majorBidi" w:hAnsiTheme="majorBidi" w:cstheme="majorBidi"/>
          <w:i/>
        </w:rPr>
        <w:t>te and public conversations are</w:t>
      </w:r>
      <w:r w:rsidR="007B0DE1" w:rsidRPr="00C36AE0">
        <w:rPr>
          <w:rFonts w:asciiTheme="majorBidi" w:hAnsiTheme="majorBidi" w:cstheme="majorBidi"/>
          <w:i/>
        </w:rPr>
        <w:t xml:space="preserve"> and where they are appropriate. After </w:t>
      </w:r>
      <w:r w:rsidR="00DF7CB4" w:rsidRPr="00C36AE0">
        <w:rPr>
          <w:rFonts w:asciiTheme="majorBidi" w:hAnsiTheme="majorBidi" w:cstheme="majorBidi"/>
          <w:i/>
        </w:rPr>
        <w:t>individuals</w:t>
      </w:r>
      <w:r w:rsidR="007B0DE1" w:rsidRPr="00C36AE0">
        <w:rPr>
          <w:rFonts w:asciiTheme="majorBidi" w:hAnsiTheme="majorBidi" w:cstheme="majorBidi"/>
          <w:i/>
        </w:rPr>
        <w:t xml:space="preserve"> have finished sorting, encourage a large group discussi</w:t>
      </w:r>
      <w:r w:rsidR="00CC40D1" w:rsidRPr="00C36AE0">
        <w:rPr>
          <w:rFonts w:asciiTheme="majorBidi" w:hAnsiTheme="majorBidi" w:cstheme="majorBidi"/>
          <w:i/>
        </w:rPr>
        <w:t xml:space="preserve">on </w:t>
      </w:r>
      <w:r w:rsidR="007B3810" w:rsidRPr="00C36AE0">
        <w:rPr>
          <w:rFonts w:asciiTheme="majorBidi" w:hAnsiTheme="majorBidi" w:cstheme="majorBidi"/>
          <w:i/>
        </w:rPr>
        <w:t>about the differences between private and public information</w:t>
      </w:r>
      <w:r w:rsidR="007B0DE1" w:rsidRPr="00C36AE0">
        <w:rPr>
          <w:rFonts w:asciiTheme="majorBidi" w:hAnsiTheme="majorBidi" w:cstheme="majorBidi"/>
          <w:i/>
        </w:rPr>
        <w:t>.</w:t>
      </w:r>
    </w:p>
    <w:p w:rsidR="007B0DE1" w:rsidRPr="00146CE4" w:rsidRDefault="007B0DE1" w:rsidP="0071459F">
      <w:pPr>
        <w:rPr>
          <w:rFonts w:asciiTheme="majorBidi" w:hAnsiTheme="majorBidi" w:cstheme="majorBidi"/>
          <w:sz w:val="28"/>
          <w:szCs w:val="32"/>
        </w:rPr>
      </w:pPr>
      <w:bookmarkStart w:id="0" w:name="_GoBack"/>
      <w:bookmarkEnd w:id="0"/>
    </w:p>
    <w:p w:rsidR="00CC40D1" w:rsidRPr="00C36AE0" w:rsidRDefault="00CC40D1" w:rsidP="0071459F">
      <w:pPr>
        <w:rPr>
          <w:rFonts w:asciiTheme="majorBidi" w:hAnsiTheme="majorBidi" w:cstheme="majorBidi"/>
          <w:b/>
        </w:rPr>
      </w:pPr>
      <w:r w:rsidRPr="00C36AE0">
        <w:rPr>
          <w:rFonts w:asciiTheme="majorBidi" w:hAnsiTheme="majorBidi" w:cstheme="majorBidi"/>
          <w:b/>
        </w:rPr>
        <w:t>Discussion topic examples:</w:t>
      </w:r>
    </w:p>
    <w:p w:rsidR="00CC40D1" w:rsidRPr="00C36AE0" w:rsidRDefault="00CC40D1" w:rsidP="00CC40D1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C36AE0">
        <w:rPr>
          <w:rFonts w:asciiTheme="majorBidi" w:hAnsiTheme="majorBidi" w:cstheme="majorBidi"/>
        </w:rPr>
        <w:t>What could you do if someone uses a public forum to discuss a private topic with you?</w:t>
      </w:r>
    </w:p>
    <w:p w:rsidR="00CC40D1" w:rsidRPr="00C36AE0" w:rsidRDefault="00CC40D1" w:rsidP="00CC40D1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C36AE0">
        <w:rPr>
          <w:rFonts w:asciiTheme="majorBidi" w:hAnsiTheme="majorBidi" w:cstheme="majorBidi"/>
        </w:rPr>
        <w:t>Is it appropriate to share information you learned from a private source?</w:t>
      </w:r>
    </w:p>
    <w:p w:rsidR="00CC40D1" w:rsidRPr="00C36AE0" w:rsidRDefault="00CC40D1" w:rsidP="00CC40D1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C36AE0">
        <w:rPr>
          <w:rFonts w:asciiTheme="majorBidi" w:hAnsiTheme="majorBidi" w:cstheme="majorBidi"/>
        </w:rPr>
        <w:t>List some examples of appropriate public conversation topics.</w:t>
      </w:r>
    </w:p>
    <w:p w:rsidR="00CC40D1" w:rsidRPr="00C36AE0" w:rsidRDefault="00CC40D1" w:rsidP="00CC40D1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C36AE0">
        <w:rPr>
          <w:rFonts w:asciiTheme="majorBidi" w:hAnsiTheme="majorBidi" w:cstheme="majorBidi"/>
        </w:rPr>
        <w:t>List some examples of inappropriate public conversation topics.</w:t>
      </w:r>
    </w:p>
    <w:p w:rsidR="00943AEB" w:rsidRPr="00C36AE0" w:rsidRDefault="00943AEB" w:rsidP="00CC40D1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C36AE0">
        <w:rPr>
          <w:rFonts w:asciiTheme="majorBidi" w:hAnsiTheme="majorBidi" w:cstheme="majorBidi"/>
        </w:rPr>
        <w:t xml:space="preserve">Think of some transition phrases you could use to move a conversation </w:t>
      </w:r>
      <w:r w:rsidR="007B3810" w:rsidRPr="00C36AE0">
        <w:rPr>
          <w:rFonts w:asciiTheme="majorBidi" w:hAnsiTheme="majorBidi" w:cstheme="majorBidi"/>
        </w:rPr>
        <w:t>away from a private topic that should remain private.</w:t>
      </w:r>
    </w:p>
    <w:p w:rsidR="00CC40D1" w:rsidRPr="00CC40D1" w:rsidRDefault="00CC40D1" w:rsidP="00CC40D1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7B0DE1" w:rsidRDefault="007B0DE1" w:rsidP="0071459F">
      <w:pPr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10083" w:type="dxa"/>
        <w:jc w:val="center"/>
        <w:tblLook w:val="04A0" w:firstRow="1" w:lastRow="0" w:firstColumn="1" w:lastColumn="0" w:noHBand="0" w:noVBand="1"/>
      </w:tblPr>
      <w:tblGrid>
        <w:gridCol w:w="3260"/>
        <w:gridCol w:w="3272"/>
        <w:gridCol w:w="3551"/>
      </w:tblGrid>
      <w:tr w:rsidR="007B0DE1" w:rsidRPr="007B0DE1" w:rsidTr="00E17DDA">
        <w:trPr>
          <w:trHeight w:val="3338"/>
          <w:jc w:val="center"/>
        </w:trPr>
        <w:tc>
          <w:tcPr>
            <w:tcW w:w="3260" w:type="dxa"/>
          </w:tcPr>
          <w:p w:rsidR="007B0DE1" w:rsidRPr="007B0DE1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</w:p>
          <w:p w:rsidR="007B0DE1" w:rsidRPr="007B0DE1" w:rsidRDefault="007B0DE1" w:rsidP="007B0DE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  <w:p w:rsidR="007B0DE1" w:rsidRPr="007B0DE1" w:rsidRDefault="007B3810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>
              <w:rPr>
                <w:rFonts w:asciiTheme="majorBidi" w:hAnsiTheme="majorBidi" w:cstheme="majorBidi"/>
                <w:sz w:val="44"/>
                <w:szCs w:val="44"/>
              </w:rPr>
              <w:t>Skype video c</w:t>
            </w:r>
            <w:r w:rsidR="007B0DE1" w:rsidRPr="007B0DE1">
              <w:rPr>
                <w:rFonts w:asciiTheme="majorBidi" w:hAnsiTheme="majorBidi" w:cstheme="majorBidi"/>
                <w:sz w:val="44"/>
                <w:szCs w:val="44"/>
              </w:rPr>
              <w:t>all</w:t>
            </w:r>
          </w:p>
        </w:tc>
        <w:tc>
          <w:tcPr>
            <w:tcW w:w="3272" w:type="dxa"/>
          </w:tcPr>
          <w:p w:rsidR="007B0DE1" w:rsidRPr="007B0DE1" w:rsidRDefault="007B0DE1" w:rsidP="007B0DE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  <w:p w:rsidR="007B0DE1" w:rsidRPr="007B0DE1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</w:p>
          <w:p w:rsidR="007B0DE1" w:rsidRPr="007B0DE1" w:rsidRDefault="007B0DE1" w:rsidP="007B3810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7B0DE1">
              <w:rPr>
                <w:rFonts w:asciiTheme="majorBidi" w:hAnsiTheme="majorBidi" w:cstheme="majorBidi"/>
                <w:sz w:val="44"/>
                <w:szCs w:val="44"/>
              </w:rPr>
              <w:t xml:space="preserve">Facebook </w:t>
            </w:r>
            <w:r w:rsidR="007B3810">
              <w:rPr>
                <w:rFonts w:asciiTheme="majorBidi" w:hAnsiTheme="majorBidi" w:cstheme="majorBidi"/>
                <w:sz w:val="44"/>
                <w:szCs w:val="44"/>
              </w:rPr>
              <w:t>m</w:t>
            </w:r>
            <w:r w:rsidRPr="007B0DE1">
              <w:rPr>
                <w:rFonts w:asciiTheme="majorBidi" w:hAnsiTheme="majorBidi" w:cstheme="majorBidi"/>
                <w:sz w:val="44"/>
                <w:szCs w:val="44"/>
              </w:rPr>
              <w:t>essenger</w:t>
            </w:r>
          </w:p>
        </w:tc>
        <w:tc>
          <w:tcPr>
            <w:tcW w:w="3551" w:type="dxa"/>
          </w:tcPr>
          <w:p w:rsidR="007B0DE1" w:rsidRPr="007B0DE1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</w:p>
          <w:p w:rsidR="007B0DE1" w:rsidRPr="007B0DE1" w:rsidRDefault="007B0DE1" w:rsidP="007B0DE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  <w:p w:rsidR="007B0DE1" w:rsidRPr="007B0DE1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7B0DE1">
              <w:rPr>
                <w:rFonts w:asciiTheme="majorBidi" w:hAnsiTheme="majorBidi" w:cstheme="majorBidi"/>
                <w:sz w:val="44"/>
                <w:szCs w:val="44"/>
              </w:rPr>
              <w:t>Facebook wall post/status update</w:t>
            </w:r>
          </w:p>
        </w:tc>
      </w:tr>
      <w:tr w:rsidR="007B0DE1" w:rsidRPr="007B0DE1" w:rsidTr="00E17DDA">
        <w:trPr>
          <w:trHeight w:val="2870"/>
          <w:jc w:val="center"/>
        </w:trPr>
        <w:tc>
          <w:tcPr>
            <w:tcW w:w="3260" w:type="dxa"/>
          </w:tcPr>
          <w:p w:rsidR="007B0DE1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</w:p>
          <w:p w:rsidR="007B0DE1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</w:p>
          <w:p w:rsidR="007B0DE1" w:rsidRPr="007B0DE1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7B0DE1">
              <w:rPr>
                <w:rFonts w:asciiTheme="majorBidi" w:hAnsiTheme="majorBidi" w:cstheme="majorBidi"/>
                <w:sz w:val="44"/>
                <w:szCs w:val="44"/>
              </w:rPr>
              <w:t>Sending a Tweet</w:t>
            </w:r>
          </w:p>
        </w:tc>
        <w:tc>
          <w:tcPr>
            <w:tcW w:w="3272" w:type="dxa"/>
          </w:tcPr>
          <w:p w:rsidR="007B0DE1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</w:p>
          <w:p w:rsidR="007B0DE1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</w:p>
          <w:p w:rsidR="00B25249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7B0DE1">
              <w:rPr>
                <w:rFonts w:asciiTheme="majorBidi" w:hAnsiTheme="majorBidi" w:cstheme="majorBidi"/>
                <w:sz w:val="44"/>
                <w:szCs w:val="44"/>
              </w:rPr>
              <w:t xml:space="preserve">Twitter </w:t>
            </w:r>
            <w:r w:rsidR="007B3810">
              <w:rPr>
                <w:rFonts w:asciiTheme="majorBidi" w:hAnsiTheme="majorBidi" w:cstheme="majorBidi"/>
                <w:sz w:val="44"/>
                <w:szCs w:val="44"/>
              </w:rPr>
              <w:t>d</w:t>
            </w:r>
            <w:r w:rsidRPr="007B0DE1">
              <w:rPr>
                <w:rFonts w:asciiTheme="majorBidi" w:hAnsiTheme="majorBidi" w:cstheme="majorBidi"/>
                <w:sz w:val="44"/>
                <w:szCs w:val="44"/>
              </w:rPr>
              <w:t>irect message</w:t>
            </w:r>
          </w:p>
          <w:p w:rsidR="00B25249" w:rsidRPr="00B25249" w:rsidRDefault="00B25249" w:rsidP="00B25249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  <w:p w:rsidR="007B0DE1" w:rsidRPr="00B25249" w:rsidRDefault="007B0DE1" w:rsidP="00CC40D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3551" w:type="dxa"/>
          </w:tcPr>
          <w:p w:rsidR="007B0DE1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</w:p>
          <w:p w:rsidR="007B0DE1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</w:p>
          <w:p w:rsidR="007B0DE1" w:rsidRPr="007B0DE1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7B0DE1">
              <w:rPr>
                <w:rFonts w:asciiTheme="majorBidi" w:hAnsiTheme="majorBidi" w:cstheme="majorBidi"/>
                <w:sz w:val="44"/>
                <w:szCs w:val="44"/>
              </w:rPr>
              <w:t>Instagram post</w:t>
            </w:r>
          </w:p>
        </w:tc>
      </w:tr>
      <w:tr w:rsidR="007B0DE1" w:rsidRPr="007B0DE1" w:rsidTr="00E17DDA">
        <w:trPr>
          <w:trHeight w:val="3059"/>
          <w:jc w:val="center"/>
        </w:trPr>
        <w:tc>
          <w:tcPr>
            <w:tcW w:w="3260" w:type="dxa"/>
          </w:tcPr>
          <w:p w:rsidR="007B0DE1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</w:p>
          <w:p w:rsidR="007B0DE1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</w:p>
          <w:p w:rsidR="007B0DE1" w:rsidRPr="007B0DE1" w:rsidRDefault="007B0DE1" w:rsidP="007B3810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7B0DE1">
              <w:rPr>
                <w:rFonts w:asciiTheme="majorBidi" w:hAnsiTheme="majorBidi" w:cstheme="majorBidi"/>
                <w:sz w:val="44"/>
                <w:szCs w:val="44"/>
              </w:rPr>
              <w:t xml:space="preserve">Instagram </w:t>
            </w:r>
            <w:r w:rsidR="007B3810">
              <w:rPr>
                <w:rFonts w:asciiTheme="majorBidi" w:hAnsiTheme="majorBidi" w:cstheme="majorBidi"/>
                <w:sz w:val="44"/>
                <w:szCs w:val="44"/>
              </w:rPr>
              <w:t>d</w:t>
            </w:r>
            <w:r w:rsidRPr="007B0DE1">
              <w:rPr>
                <w:rFonts w:asciiTheme="majorBidi" w:hAnsiTheme="majorBidi" w:cstheme="majorBidi"/>
                <w:sz w:val="44"/>
                <w:szCs w:val="44"/>
              </w:rPr>
              <w:t>irect message</w:t>
            </w:r>
          </w:p>
        </w:tc>
        <w:tc>
          <w:tcPr>
            <w:tcW w:w="3272" w:type="dxa"/>
          </w:tcPr>
          <w:p w:rsidR="007B0DE1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</w:p>
          <w:p w:rsidR="007B0DE1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</w:p>
          <w:p w:rsidR="007B0DE1" w:rsidRPr="007B0DE1" w:rsidRDefault="007B0DE1" w:rsidP="007B3810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7B0DE1">
              <w:rPr>
                <w:rFonts w:asciiTheme="majorBidi" w:hAnsiTheme="majorBidi" w:cstheme="majorBidi"/>
                <w:sz w:val="44"/>
                <w:szCs w:val="44"/>
              </w:rPr>
              <w:t xml:space="preserve">Snapchat </w:t>
            </w:r>
            <w:r w:rsidR="007B3810">
              <w:rPr>
                <w:rFonts w:asciiTheme="majorBidi" w:hAnsiTheme="majorBidi" w:cstheme="majorBidi"/>
                <w:sz w:val="44"/>
                <w:szCs w:val="44"/>
              </w:rPr>
              <w:t>s</w:t>
            </w:r>
            <w:r w:rsidRPr="007B0DE1">
              <w:rPr>
                <w:rFonts w:asciiTheme="majorBidi" w:hAnsiTheme="majorBidi" w:cstheme="majorBidi"/>
                <w:sz w:val="44"/>
                <w:szCs w:val="44"/>
              </w:rPr>
              <w:t>tory update</w:t>
            </w:r>
          </w:p>
        </w:tc>
        <w:tc>
          <w:tcPr>
            <w:tcW w:w="3551" w:type="dxa"/>
          </w:tcPr>
          <w:p w:rsidR="007B0DE1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</w:p>
          <w:p w:rsidR="007B0DE1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</w:p>
          <w:p w:rsidR="007B0DE1" w:rsidRPr="007B0DE1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7B0DE1">
              <w:rPr>
                <w:rFonts w:asciiTheme="majorBidi" w:hAnsiTheme="majorBidi" w:cstheme="majorBidi"/>
                <w:sz w:val="44"/>
                <w:szCs w:val="44"/>
              </w:rPr>
              <w:t>Snapchat picture/video/chat</w:t>
            </w:r>
          </w:p>
        </w:tc>
      </w:tr>
      <w:tr w:rsidR="007B0DE1" w:rsidRPr="007B0DE1" w:rsidTr="00E17DDA">
        <w:trPr>
          <w:trHeight w:val="2933"/>
          <w:jc w:val="center"/>
        </w:trPr>
        <w:tc>
          <w:tcPr>
            <w:tcW w:w="3260" w:type="dxa"/>
          </w:tcPr>
          <w:p w:rsidR="007B0DE1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</w:p>
          <w:p w:rsidR="007B0DE1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</w:p>
          <w:p w:rsidR="007B0DE1" w:rsidRPr="007B0DE1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7B0DE1">
              <w:rPr>
                <w:rFonts w:asciiTheme="majorBidi" w:hAnsiTheme="majorBidi" w:cstheme="majorBidi"/>
                <w:sz w:val="44"/>
                <w:szCs w:val="44"/>
              </w:rPr>
              <w:t>Facetime call</w:t>
            </w:r>
          </w:p>
        </w:tc>
        <w:tc>
          <w:tcPr>
            <w:tcW w:w="3272" w:type="dxa"/>
          </w:tcPr>
          <w:p w:rsidR="007B0DE1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</w:p>
          <w:p w:rsidR="007B0DE1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</w:p>
          <w:p w:rsidR="007B0DE1" w:rsidRPr="007B0DE1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7B0DE1">
              <w:rPr>
                <w:rFonts w:asciiTheme="majorBidi" w:hAnsiTheme="majorBidi" w:cstheme="majorBidi"/>
                <w:sz w:val="44"/>
                <w:szCs w:val="44"/>
              </w:rPr>
              <w:t>Phone call</w:t>
            </w:r>
          </w:p>
        </w:tc>
        <w:tc>
          <w:tcPr>
            <w:tcW w:w="3551" w:type="dxa"/>
          </w:tcPr>
          <w:p w:rsidR="007B0DE1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</w:p>
          <w:p w:rsidR="007B0DE1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</w:p>
          <w:p w:rsidR="007B0DE1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7B0DE1">
              <w:rPr>
                <w:rFonts w:asciiTheme="majorBidi" w:hAnsiTheme="majorBidi" w:cstheme="majorBidi"/>
                <w:sz w:val="44"/>
                <w:szCs w:val="44"/>
              </w:rPr>
              <w:t>Email message</w:t>
            </w:r>
          </w:p>
          <w:p w:rsidR="007B0DE1" w:rsidRDefault="00B25249" w:rsidP="00B25249">
            <w:pPr>
              <w:rPr>
                <w:rFonts w:asciiTheme="majorBidi" w:hAnsiTheme="majorBidi" w:cstheme="majorBidi"/>
                <w:sz w:val="48"/>
                <w:szCs w:val="48"/>
              </w:rPr>
            </w:pPr>
            <w:r w:rsidRPr="00B25249">
              <w:rPr>
                <w:rFonts w:asciiTheme="majorBidi" w:hAnsiTheme="majorBidi" w:cstheme="majorBidi"/>
                <w:sz w:val="48"/>
                <w:szCs w:val="48"/>
              </w:rPr>
              <w:t xml:space="preserve"> </w:t>
            </w:r>
          </w:p>
          <w:p w:rsidR="00B25249" w:rsidRPr="007B0DE1" w:rsidRDefault="00B25249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B25249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7B0DE1" w:rsidRPr="007B0DE1" w:rsidTr="00E17DDA">
        <w:trPr>
          <w:trHeight w:val="3230"/>
          <w:jc w:val="center"/>
        </w:trPr>
        <w:tc>
          <w:tcPr>
            <w:tcW w:w="3260" w:type="dxa"/>
          </w:tcPr>
          <w:p w:rsidR="00B25249" w:rsidRDefault="00B25249" w:rsidP="00B25249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  <w:p w:rsidR="00B25249" w:rsidRPr="007B0DE1" w:rsidRDefault="00B25249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>
              <w:rPr>
                <w:rFonts w:asciiTheme="majorBidi" w:hAnsiTheme="majorBidi" w:cstheme="majorBidi"/>
                <w:sz w:val="44"/>
                <w:szCs w:val="44"/>
              </w:rPr>
              <w:t>Xbox Live/</w:t>
            </w:r>
            <w:r w:rsidR="00CC40D1">
              <w:rPr>
                <w:rFonts w:asciiTheme="majorBidi" w:hAnsiTheme="majorBidi" w:cstheme="majorBidi"/>
                <w:sz w:val="44"/>
                <w:szCs w:val="44"/>
              </w:rPr>
              <w:t>PlayStation</w:t>
            </w:r>
            <w:r>
              <w:rPr>
                <w:rFonts w:asciiTheme="majorBidi" w:hAnsiTheme="majorBidi" w:cstheme="majorBidi"/>
                <w:sz w:val="44"/>
                <w:szCs w:val="44"/>
              </w:rPr>
              <w:t xml:space="preserve"> Plus game chatting</w:t>
            </w:r>
          </w:p>
        </w:tc>
        <w:tc>
          <w:tcPr>
            <w:tcW w:w="3272" w:type="dxa"/>
          </w:tcPr>
          <w:p w:rsidR="007B0DE1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</w:p>
          <w:p w:rsidR="00B25249" w:rsidRDefault="00B25249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</w:p>
          <w:p w:rsidR="00B25249" w:rsidRPr="007B0DE1" w:rsidRDefault="00CC40D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>
              <w:rPr>
                <w:rFonts w:asciiTheme="majorBidi" w:hAnsiTheme="majorBidi" w:cstheme="majorBidi"/>
                <w:sz w:val="44"/>
                <w:szCs w:val="44"/>
              </w:rPr>
              <w:t>What</w:t>
            </w:r>
            <w:r w:rsidR="00B25249">
              <w:rPr>
                <w:rFonts w:asciiTheme="majorBidi" w:hAnsiTheme="majorBidi" w:cstheme="majorBidi"/>
                <w:sz w:val="44"/>
                <w:szCs w:val="44"/>
              </w:rPr>
              <w:t>sApp chat</w:t>
            </w:r>
          </w:p>
        </w:tc>
        <w:tc>
          <w:tcPr>
            <w:tcW w:w="3551" w:type="dxa"/>
          </w:tcPr>
          <w:p w:rsidR="007B0DE1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</w:p>
          <w:p w:rsidR="007B0DE1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</w:p>
          <w:p w:rsidR="007B0DE1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7B0DE1">
              <w:rPr>
                <w:rFonts w:asciiTheme="majorBidi" w:hAnsiTheme="majorBidi" w:cstheme="majorBidi"/>
                <w:sz w:val="44"/>
                <w:szCs w:val="44"/>
              </w:rPr>
              <w:t>Text message</w:t>
            </w:r>
          </w:p>
          <w:p w:rsidR="007B0DE1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</w:p>
          <w:p w:rsidR="007B0DE1" w:rsidRPr="007B0DE1" w:rsidRDefault="007B0DE1" w:rsidP="007B0DE1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</w:p>
        </w:tc>
      </w:tr>
    </w:tbl>
    <w:p w:rsidR="007B0DE1" w:rsidRPr="007B0DE1" w:rsidRDefault="007B0DE1" w:rsidP="00CC40D1">
      <w:pPr>
        <w:rPr>
          <w:rFonts w:asciiTheme="majorBidi" w:hAnsiTheme="majorBidi" w:cstheme="majorBidi"/>
          <w:sz w:val="44"/>
          <w:szCs w:val="44"/>
        </w:rPr>
      </w:pPr>
    </w:p>
    <w:sectPr w:rsidR="007B0DE1" w:rsidRPr="007B0DE1" w:rsidSect="00E17DD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3B6" w:rsidRDefault="003073B6" w:rsidP="00B25249">
      <w:r>
        <w:separator/>
      </w:r>
    </w:p>
  </w:endnote>
  <w:endnote w:type="continuationSeparator" w:id="0">
    <w:p w:rsidR="003073B6" w:rsidRDefault="003073B6" w:rsidP="00B2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249" w:rsidRDefault="00B25249" w:rsidP="00B25249">
    <w:pPr>
      <w:pStyle w:val="Footer"/>
      <w:jc w:val="center"/>
      <w:rPr>
        <w:noProof/>
      </w:rPr>
    </w:pPr>
    <w:r w:rsidRPr="00217BCD">
      <w:rPr>
        <w:noProof/>
        <w:lang w:eastAsia="en-US"/>
      </w:rPr>
      <w:drawing>
        <wp:inline distT="0" distB="0" distL="0" distR="0" wp14:anchorId="63F66CB4" wp14:editId="7FB50FE7">
          <wp:extent cx="2243455" cy="342900"/>
          <wp:effectExtent l="0" t="0" r="0" b="0"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5249" w:rsidRPr="00E17DDA" w:rsidRDefault="00B25249" w:rsidP="00B25249">
    <w:pPr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E17DDA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3B6" w:rsidRDefault="003073B6" w:rsidP="00B25249">
      <w:r>
        <w:separator/>
      </w:r>
    </w:p>
  </w:footnote>
  <w:footnote w:type="continuationSeparator" w:id="0">
    <w:p w:rsidR="003073B6" w:rsidRDefault="003073B6" w:rsidP="00B25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D6157"/>
    <w:multiLevelType w:val="hybridMultilevel"/>
    <w:tmpl w:val="3188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9F"/>
    <w:rsid w:val="00146CE4"/>
    <w:rsid w:val="003073B6"/>
    <w:rsid w:val="0047758A"/>
    <w:rsid w:val="0071459F"/>
    <w:rsid w:val="007664DA"/>
    <w:rsid w:val="007B0DE1"/>
    <w:rsid w:val="007B3810"/>
    <w:rsid w:val="00943AEB"/>
    <w:rsid w:val="00A069B5"/>
    <w:rsid w:val="00B25249"/>
    <w:rsid w:val="00C36AE0"/>
    <w:rsid w:val="00CC40D1"/>
    <w:rsid w:val="00DF7CB4"/>
    <w:rsid w:val="00E17DDA"/>
    <w:rsid w:val="00F8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2767"/>
  <w15:docId w15:val="{973C7BAF-AC91-4012-9892-93DC4B21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0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249"/>
  </w:style>
  <w:style w:type="paragraph" w:styleId="Footer">
    <w:name w:val="footer"/>
    <w:basedOn w:val="Normal"/>
    <w:link w:val="FooterChar"/>
    <w:unhideWhenUsed/>
    <w:rsid w:val="00B25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5249"/>
  </w:style>
  <w:style w:type="paragraph" w:styleId="BalloonText">
    <w:name w:val="Balloon Text"/>
    <w:basedOn w:val="Normal"/>
    <w:link w:val="BalloonTextChar"/>
    <w:uiPriority w:val="99"/>
    <w:semiHidden/>
    <w:unhideWhenUsed/>
    <w:rsid w:val="00CC40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0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4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Emily Kathryn</dc:creator>
  <cp:lastModifiedBy>Bross, Leslie Ann</cp:lastModifiedBy>
  <cp:revision>6</cp:revision>
  <dcterms:created xsi:type="dcterms:W3CDTF">2018-03-27T17:11:00Z</dcterms:created>
  <dcterms:modified xsi:type="dcterms:W3CDTF">2018-04-30T17:55:00Z</dcterms:modified>
</cp:coreProperties>
</file>